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水戸市民会館</w:t>
      </w:r>
      <w:r w:rsidR="004D5424">
        <w:rPr>
          <w:rFonts w:ascii="ＭＳ 明朝" w:eastAsia="ＭＳ 明朝" w:hAnsi="ＭＳ 明朝" w:hint="eastAsia"/>
        </w:rPr>
        <w:t>利用</w:t>
      </w:r>
      <w:r w:rsidR="0007564F">
        <w:rPr>
          <w:rFonts w:ascii="ＭＳ 明朝" w:eastAsia="ＭＳ 明朝" w:hAnsi="ＭＳ 明朝" w:hint="eastAsia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2805"/>
        <w:gridCol w:w="425"/>
        <w:gridCol w:w="2561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6B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9B67E1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A412D59" w14:textId="3498AD32" w:rsidR="00B22B23" w:rsidRPr="00CB5FB7" w:rsidRDefault="000264FE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B22B23"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大ホール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B22B23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BB23C6" w14:textId="3AC1C47D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１・２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39D07EB" w14:textId="000E191E" w:rsidR="001307B5" w:rsidRPr="00CB5FB7" w:rsidRDefault="000264FE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(１</w:t>
            </w:r>
            <w:r w:rsidR="001307B5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階席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07B8F" w14:textId="686F94DA" w:rsidR="00E2434E" w:rsidRPr="00CB5FB7" w:rsidRDefault="000264F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グロービスホール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(大ホール)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(</w:t>
            </w:r>
            <w:r w:rsidR="00E2434E"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="009B67E1">
              <w:rPr>
                <w:rFonts w:ascii="ＭＳ 明朝" w:eastAsia="ＭＳ 明朝" w:hAnsi="ＭＳ 明朝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9B67E1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9B67E1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9B67E1" w:rsidRPr="002849C0" w14:paraId="2869638E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5C558E53" w14:textId="2ECA4C6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ユードムホール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</w:t>
            </w:r>
            <w:r w:rsidRPr="000264FE">
              <w:rPr>
                <w:rFonts w:ascii="ＭＳ 明朝" w:eastAsia="ＭＳ 明朝" w:hAnsi="ＭＳ 明朝" w:hint="eastAsia"/>
                <w:sz w:val="16"/>
                <w:szCs w:val="16"/>
              </w:rPr>
              <w:t>ホール)</w:t>
            </w:r>
          </w:p>
        </w:tc>
        <w:tc>
          <w:tcPr>
            <w:tcW w:w="425" w:type="dxa"/>
          </w:tcPr>
          <w:p w14:paraId="5941DFEA" w14:textId="3873A458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0423EA1" w14:textId="5D3BFDE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9B67E1" w:rsidRPr="002849C0" w14:paraId="4F420F7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C9BFECE" w14:textId="0014FD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D757CCF" w14:textId="5D3B6F5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9B67E1" w:rsidRPr="002849C0" w14:paraId="447B4F3B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5837281" w14:textId="1C83CE36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23426076" w14:textId="0AB5FC7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9B67E1" w:rsidRPr="002849C0" w14:paraId="7E382A31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3A0CF744" w14:textId="6FAB80D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698DC129" w14:textId="76749EB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9B67E1" w:rsidRPr="002849C0" w14:paraId="4B6FFD47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F24F81B" w14:textId="075A7D9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</w:tcPr>
          <w:p w14:paraId="5CB5F474" w14:textId="5BBF7162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9B67E1" w:rsidRPr="002849C0" w14:paraId="1FC832C9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4F018D6E" w14:textId="72A1043B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19D87333" w14:textId="6C5B41A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9B67E1" w:rsidRPr="002849C0" w14:paraId="4DD45426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74DB16C" w14:textId="0AE5EED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1F6E9185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EA3E6" wp14:editId="1321AC6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58420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C05C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08.35pt;margin-top:4.6pt;width:9.2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OOEbAfe&#10;AAAACA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50E8E" wp14:editId="617C2AA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06E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</w:t>
            </w:r>
          </w:p>
        </w:tc>
      </w:tr>
      <w:tr w:rsidR="009B67E1" w:rsidRPr="002849C0" w14:paraId="347A081F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1241AD2B" w14:textId="7B6E0338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vAlign w:val="center"/>
          </w:tcPr>
          <w:p w14:paraId="3D88643B" w14:textId="51DCD1EF" w:rsidR="009B67E1" w:rsidRPr="00D37514" w:rsidRDefault="009B67E1" w:rsidP="009B67E1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9B67E1" w:rsidRPr="002849C0" w14:paraId="4EB3EDAC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CD1F338" w14:textId="7B5F7229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61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5ECEEEF7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）</w:t>
            </w:r>
          </w:p>
        </w:tc>
      </w:tr>
      <w:tr w:rsidR="009B67E1" w:rsidRPr="002849C0" w14:paraId="3A78F1F4" w14:textId="77777777" w:rsidTr="009B67E1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9B67E1" w:rsidRPr="0007564F" w:rsidRDefault="009B67E1" w:rsidP="009B67E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9B67E1" w:rsidRPr="00C2738F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686" w:type="dxa"/>
            <w:gridSpan w:val="2"/>
          </w:tcPr>
          <w:p w14:paraId="74FC61F8" w14:textId="2A643200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8F42D41" w14:textId="071A45A4" w:rsidR="009B67E1" w:rsidRPr="00CB5FB7" w:rsidRDefault="009B67E1" w:rsidP="009B67E1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BF83" w14:textId="77777777" w:rsidR="008E0BF3" w:rsidRDefault="008E0BF3" w:rsidP="00EB2051">
      <w:r>
        <w:separator/>
      </w:r>
    </w:p>
  </w:endnote>
  <w:endnote w:type="continuationSeparator" w:id="0">
    <w:p w14:paraId="1CE01C2C" w14:textId="77777777" w:rsidR="008E0BF3" w:rsidRDefault="008E0BF3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1536" w14:textId="77777777" w:rsidR="00C97DE3" w:rsidRDefault="00C97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C97DE3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D280" w14:textId="77777777" w:rsidR="00C97DE3" w:rsidRDefault="00C97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BB0D" w14:textId="77777777" w:rsidR="008E0BF3" w:rsidRDefault="008E0BF3" w:rsidP="00EB2051">
      <w:r>
        <w:separator/>
      </w:r>
    </w:p>
  </w:footnote>
  <w:footnote w:type="continuationSeparator" w:id="0">
    <w:p w14:paraId="393D6BB1" w14:textId="77777777" w:rsidR="008E0BF3" w:rsidRDefault="008E0BF3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6C1" w14:textId="77777777" w:rsidR="00C97DE3" w:rsidRDefault="00C97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A81" w14:textId="78654CAC" w:rsidR="00913FAD" w:rsidRDefault="002B514E" w:rsidP="00B73B33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20268" wp14:editId="7046F34C">
              <wp:simplePos x="0" y="0"/>
              <wp:positionH relativeFrom="margin">
                <wp:posOffset>4302125</wp:posOffset>
              </wp:positionH>
              <wp:positionV relativeFrom="paragraph">
                <wp:posOffset>-85725</wp:posOffset>
              </wp:positionV>
              <wp:extent cx="1447800" cy="3333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1317CA" w14:textId="1F72DB7B" w:rsidR="002B514E" w:rsidRDefault="002B514E" w:rsidP="002B514E">
                          <w:pPr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令和5年</w:t>
                          </w:r>
                          <w:r>
                            <w:rPr>
                              <w:rFonts w:ascii="ＭＳ 明朝" w:eastAsia="ＭＳ 明朝" w:hAnsi="ＭＳ 明朝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月利用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B20268" id="正方形/長方形 2" o:spid="_x0000_s1027" style="position:absolute;left:0;text-align:left;margin-left:338.75pt;margin-top:-6.75pt;width:11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" filled="f" strokecolor="black [3213]" strokeweight="1.5pt">
              <v:textbox>
                <w:txbxContent>
                  <w:p w14:paraId="181317CA" w14:textId="1F72DB7B" w:rsidR="002B514E" w:rsidRDefault="002B514E" w:rsidP="002B514E">
                    <w:pPr>
                      <w:rPr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令和5年</w:t>
                    </w:r>
                    <w:r>
                      <w:rPr>
                        <w:rFonts w:ascii="ＭＳ 明朝" w:eastAsia="ＭＳ 明朝" w:hAnsi="ＭＳ 明朝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11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月利用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ACB7" w14:textId="77777777" w:rsidR="00C97DE3" w:rsidRDefault="00C97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21CC7"/>
    <w:rsid w:val="00025310"/>
    <w:rsid w:val="000264FE"/>
    <w:rsid w:val="00037B0E"/>
    <w:rsid w:val="000505B6"/>
    <w:rsid w:val="00051E60"/>
    <w:rsid w:val="00051F7F"/>
    <w:rsid w:val="0006053A"/>
    <w:rsid w:val="0007346F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F7D"/>
    <w:rsid w:val="000C493A"/>
    <w:rsid w:val="000D2D51"/>
    <w:rsid w:val="000D3A24"/>
    <w:rsid w:val="000D4F40"/>
    <w:rsid w:val="000E0EFB"/>
    <w:rsid w:val="000E4CDA"/>
    <w:rsid w:val="000E7B57"/>
    <w:rsid w:val="000F5A01"/>
    <w:rsid w:val="00100A00"/>
    <w:rsid w:val="00124372"/>
    <w:rsid w:val="001307B5"/>
    <w:rsid w:val="00130DFB"/>
    <w:rsid w:val="00133EEC"/>
    <w:rsid w:val="0013657B"/>
    <w:rsid w:val="0016287A"/>
    <w:rsid w:val="0016491E"/>
    <w:rsid w:val="001659E8"/>
    <w:rsid w:val="00182862"/>
    <w:rsid w:val="001A7E76"/>
    <w:rsid w:val="001B3622"/>
    <w:rsid w:val="001C5B73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849C0"/>
    <w:rsid w:val="002A311D"/>
    <w:rsid w:val="002A33C6"/>
    <w:rsid w:val="002B514E"/>
    <w:rsid w:val="002B67FA"/>
    <w:rsid w:val="002C036D"/>
    <w:rsid w:val="002C13EF"/>
    <w:rsid w:val="002C1A62"/>
    <w:rsid w:val="002C2EF7"/>
    <w:rsid w:val="002D7949"/>
    <w:rsid w:val="00312A86"/>
    <w:rsid w:val="003210E2"/>
    <w:rsid w:val="00321BB0"/>
    <w:rsid w:val="00333F48"/>
    <w:rsid w:val="00334130"/>
    <w:rsid w:val="00340389"/>
    <w:rsid w:val="00343E24"/>
    <w:rsid w:val="00365B32"/>
    <w:rsid w:val="00382779"/>
    <w:rsid w:val="00390D5D"/>
    <w:rsid w:val="00394EE2"/>
    <w:rsid w:val="003A331D"/>
    <w:rsid w:val="003D25BC"/>
    <w:rsid w:val="003E500A"/>
    <w:rsid w:val="003E61DA"/>
    <w:rsid w:val="003F69E6"/>
    <w:rsid w:val="003F7E76"/>
    <w:rsid w:val="0040141F"/>
    <w:rsid w:val="00403B94"/>
    <w:rsid w:val="00403D8B"/>
    <w:rsid w:val="00417F47"/>
    <w:rsid w:val="00423B5B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624D9"/>
    <w:rsid w:val="005652E6"/>
    <w:rsid w:val="005709D1"/>
    <w:rsid w:val="00570F9C"/>
    <w:rsid w:val="005848C6"/>
    <w:rsid w:val="00594279"/>
    <w:rsid w:val="00597597"/>
    <w:rsid w:val="005A00FB"/>
    <w:rsid w:val="005A2F27"/>
    <w:rsid w:val="005D34E5"/>
    <w:rsid w:val="005D5D52"/>
    <w:rsid w:val="005D6D8B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72B7"/>
    <w:rsid w:val="006701AF"/>
    <w:rsid w:val="0068144D"/>
    <w:rsid w:val="0069474B"/>
    <w:rsid w:val="00695F25"/>
    <w:rsid w:val="006B49B3"/>
    <w:rsid w:val="006B5AA8"/>
    <w:rsid w:val="006C2F16"/>
    <w:rsid w:val="00743C64"/>
    <w:rsid w:val="007504B4"/>
    <w:rsid w:val="007536B0"/>
    <w:rsid w:val="00757378"/>
    <w:rsid w:val="007640AA"/>
    <w:rsid w:val="00770A73"/>
    <w:rsid w:val="00770F36"/>
    <w:rsid w:val="00771FA7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64914"/>
    <w:rsid w:val="008678D4"/>
    <w:rsid w:val="00885426"/>
    <w:rsid w:val="008863D7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9666E"/>
    <w:rsid w:val="009B35E2"/>
    <w:rsid w:val="009B523F"/>
    <w:rsid w:val="009B67E1"/>
    <w:rsid w:val="009D46C0"/>
    <w:rsid w:val="009D65BF"/>
    <w:rsid w:val="009F07E8"/>
    <w:rsid w:val="009F0F43"/>
    <w:rsid w:val="009F7E9C"/>
    <w:rsid w:val="00A0107B"/>
    <w:rsid w:val="00A01B98"/>
    <w:rsid w:val="00A11FE0"/>
    <w:rsid w:val="00A206F9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8194B"/>
    <w:rsid w:val="00C83C46"/>
    <w:rsid w:val="00C850A0"/>
    <w:rsid w:val="00C92831"/>
    <w:rsid w:val="00C951FE"/>
    <w:rsid w:val="00C97DE3"/>
    <w:rsid w:val="00CA2411"/>
    <w:rsid w:val="00CA6F3F"/>
    <w:rsid w:val="00CB0810"/>
    <w:rsid w:val="00CB167B"/>
    <w:rsid w:val="00CB3DA9"/>
    <w:rsid w:val="00CB5FB7"/>
    <w:rsid w:val="00CB701B"/>
    <w:rsid w:val="00CD39BC"/>
    <w:rsid w:val="00CF28A3"/>
    <w:rsid w:val="00CF4F77"/>
    <w:rsid w:val="00D0456E"/>
    <w:rsid w:val="00D06EA3"/>
    <w:rsid w:val="00D071C6"/>
    <w:rsid w:val="00D14CC7"/>
    <w:rsid w:val="00D24842"/>
    <w:rsid w:val="00D2737C"/>
    <w:rsid w:val="00D30D47"/>
    <w:rsid w:val="00D36A99"/>
    <w:rsid w:val="00D371E8"/>
    <w:rsid w:val="00D37514"/>
    <w:rsid w:val="00D37B7F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4471"/>
    <w:rsid w:val="00DE43FA"/>
    <w:rsid w:val="00DE5F92"/>
    <w:rsid w:val="00DF5C4D"/>
    <w:rsid w:val="00DF741B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4464E"/>
    <w:rsid w:val="00E45F84"/>
    <w:rsid w:val="00E460F5"/>
    <w:rsid w:val="00E50648"/>
    <w:rsid w:val="00E627B3"/>
    <w:rsid w:val="00E65753"/>
    <w:rsid w:val="00E90473"/>
    <w:rsid w:val="00EA720F"/>
    <w:rsid w:val="00EB2051"/>
    <w:rsid w:val="00EB3211"/>
    <w:rsid w:val="00EB3FFC"/>
    <w:rsid w:val="00EB4B0E"/>
    <w:rsid w:val="00EC4899"/>
    <w:rsid w:val="00EC669C"/>
    <w:rsid w:val="00EE0316"/>
    <w:rsid w:val="00EE0A70"/>
    <w:rsid w:val="00EE3BE9"/>
    <w:rsid w:val="00EE5428"/>
    <w:rsid w:val="00EF20B8"/>
    <w:rsid w:val="00EF7C0B"/>
    <w:rsid w:val="00F24BC5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A5AEB"/>
    <w:rsid w:val="00FB0C66"/>
    <w:rsid w:val="00FB5CF5"/>
    <w:rsid w:val="00FB61B1"/>
    <w:rsid w:val="00FC3D9D"/>
    <w:rsid w:val="00FC71C5"/>
    <w:rsid w:val="00FD3288"/>
    <w:rsid w:val="00FE0A93"/>
    <w:rsid w:val="00FE32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3</cp:revision>
  <cp:lastPrinted>2023-03-08T01:22:00Z</cp:lastPrinted>
  <dcterms:created xsi:type="dcterms:W3CDTF">2023-03-31T04:20:00Z</dcterms:created>
  <dcterms:modified xsi:type="dcterms:W3CDTF">2023-03-31T04:25:00Z</dcterms:modified>
</cp:coreProperties>
</file>